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B" w:rsidRPr="006758D4" w:rsidRDefault="009E213D" w:rsidP="00CF49BB">
      <w:pPr>
        <w:rPr>
          <w:sz w:val="28"/>
          <w:szCs w:val="28"/>
        </w:rPr>
      </w:pP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  <w:r w:rsidRPr="006758D4">
        <w:rPr>
          <w:sz w:val="28"/>
          <w:szCs w:val="28"/>
        </w:rPr>
        <w:tab/>
      </w:r>
    </w:p>
    <w:p w:rsidR="00725548" w:rsidRPr="00725548" w:rsidRDefault="00725548" w:rsidP="00725548">
      <w:pPr>
        <w:pStyle w:val="Standard"/>
        <w:jc w:val="center"/>
        <w:rPr>
          <w:b/>
          <w:iCs/>
          <w:sz w:val="28"/>
          <w:szCs w:val="28"/>
          <w:u w:val="single"/>
        </w:rPr>
      </w:pPr>
      <w:r w:rsidRPr="00725548">
        <w:rPr>
          <w:b/>
          <w:iCs/>
          <w:sz w:val="28"/>
          <w:szCs w:val="28"/>
          <w:u w:val="single"/>
        </w:rPr>
        <w:t>DECLARAÇÃO DE INEXISTÊNCIA DE FATO IMPEDITIVO</w:t>
      </w:r>
    </w:p>
    <w:p w:rsidR="00725548" w:rsidRPr="00725548" w:rsidRDefault="00725548" w:rsidP="00725548">
      <w:pPr>
        <w:rPr>
          <w:iCs/>
        </w:rPr>
      </w:pPr>
    </w:p>
    <w:p w:rsidR="00725548" w:rsidRPr="00725548" w:rsidRDefault="00725548" w:rsidP="00725548">
      <w:pPr>
        <w:pStyle w:val="Standard"/>
        <w:autoSpaceDE w:val="0"/>
        <w:jc w:val="both"/>
        <w:rPr>
          <w:iCs/>
        </w:rPr>
      </w:pPr>
      <w:r w:rsidRPr="00725548">
        <w:t>A empresa ................................................................, inscrita no CNPJ sob nº ........................................., sediada na ................................., cidade de .................................., estado ................., telefone(s) ............................................................., e-mail para contato ............................................., neste ato representada pelo (a) Sr(a)</w:t>
      </w:r>
      <w:r w:rsidRPr="00725548">
        <w:rPr>
          <w:rFonts w:eastAsia="Times-Roman"/>
        </w:rPr>
        <w:t xml:space="preserve"> </w:t>
      </w:r>
      <w:r w:rsidRPr="00725548">
        <w:rPr>
          <w:iCs/>
        </w:rPr>
        <w:t xml:space="preserve"> …....................</w:t>
      </w:r>
      <w:r w:rsidRPr="00725548">
        <w:rPr>
          <w:b/>
          <w:bCs/>
          <w:iCs/>
        </w:rPr>
        <w:t xml:space="preserve">, </w:t>
      </w:r>
      <w:r w:rsidRPr="00725548">
        <w:rPr>
          <w:iCs/>
        </w:rPr>
        <w:t>portador da Carteira de Identidade nº</w:t>
      </w:r>
      <w:r w:rsidRPr="00725548">
        <w:rPr>
          <w:bCs/>
          <w:iCs/>
        </w:rPr>
        <w:t xml:space="preserve"> …......................... </w:t>
      </w:r>
      <w:r w:rsidRPr="00725548">
        <w:rPr>
          <w:iCs/>
        </w:rPr>
        <w:t xml:space="preserve"> e do CPF nº …................,</w:t>
      </w:r>
      <w:r w:rsidRPr="00725548">
        <w:rPr>
          <w:b/>
          <w:bCs/>
          <w:iCs/>
        </w:rPr>
        <w:t xml:space="preserve"> DECLARA</w:t>
      </w:r>
      <w:r w:rsidRPr="00725548">
        <w:rPr>
          <w:iCs/>
        </w:rPr>
        <w:t xml:space="preserve">, sob as penas da lei, que </w:t>
      </w:r>
      <w:r w:rsidRPr="00725548">
        <w:rPr>
          <w:color w:val="000000"/>
        </w:rPr>
        <w:t>não incorre em qualquer das condições impeditivas, especificando:</w:t>
      </w:r>
    </w:p>
    <w:p w:rsidR="00725548" w:rsidRPr="00725548" w:rsidRDefault="00725548" w:rsidP="00725548">
      <w:pPr>
        <w:widowControl w:val="0"/>
        <w:numPr>
          <w:ilvl w:val="0"/>
          <w:numId w:val="27"/>
        </w:numPr>
        <w:suppressAutoHyphens/>
        <w:jc w:val="both"/>
        <w:textAlignment w:val="baseline"/>
        <w:rPr>
          <w:iCs/>
        </w:rPr>
      </w:pPr>
    </w:p>
    <w:p w:rsidR="00725548" w:rsidRPr="00725548" w:rsidRDefault="00725548" w:rsidP="00725548">
      <w:pPr>
        <w:widowControl w:val="0"/>
        <w:numPr>
          <w:ilvl w:val="0"/>
          <w:numId w:val="27"/>
        </w:numPr>
        <w:tabs>
          <w:tab w:val="left" w:pos="1985"/>
        </w:tabs>
        <w:suppressAutoHyphens/>
        <w:jc w:val="both"/>
        <w:textAlignment w:val="baseline"/>
        <w:rPr>
          <w:color w:val="000000"/>
        </w:rPr>
      </w:pPr>
      <w:r w:rsidRPr="00725548">
        <w:rPr>
          <w:color w:val="000000"/>
        </w:rPr>
        <w:t>1 - Que não foi declarada inidônea por ato do Poder Público;</w:t>
      </w:r>
    </w:p>
    <w:p w:rsidR="00725548" w:rsidRPr="00725548" w:rsidRDefault="00725548" w:rsidP="00725548">
      <w:pPr>
        <w:widowControl w:val="0"/>
        <w:numPr>
          <w:ilvl w:val="0"/>
          <w:numId w:val="27"/>
        </w:numPr>
        <w:tabs>
          <w:tab w:val="left" w:pos="1985"/>
        </w:tabs>
        <w:suppressAutoHyphens/>
        <w:jc w:val="both"/>
        <w:textAlignment w:val="baseline"/>
        <w:rPr>
          <w:color w:val="000000"/>
        </w:rPr>
      </w:pPr>
      <w:r w:rsidRPr="00725548">
        <w:rPr>
          <w:color w:val="000000"/>
        </w:rPr>
        <w:t>2 - Que não está impedida de transacionar com a Administração Pública;</w:t>
      </w:r>
    </w:p>
    <w:p w:rsidR="00725548" w:rsidRPr="00725548" w:rsidRDefault="00725548" w:rsidP="00725548">
      <w:pPr>
        <w:widowControl w:val="0"/>
        <w:numPr>
          <w:ilvl w:val="0"/>
          <w:numId w:val="27"/>
        </w:numPr>
        <w:tabs>
          <w:tab w:val="left" w:pos="1985"/>
        </w:tabs>
        <w:suppressAutoHyphens/>
        <w:jc w:val="both"/>
        <w:textAlignment w:val="baseline"/>
        <w:rPr>
          <w:color w:val="000000"/>
        </w:rPr>
      </w:pPr>
      <w:r w:rsidRPr="00725548">
        <w:rPr>
          <w:color w:val="000000"/>
        </w:rPr>
        <w:t>3 - Que não foi apenada com rescisão de contrato, quer por deficiência dos serviços prestados, quer por outro motivo igualmente grave, no transcorrer dos últimos 5 (cinco) anos;</w:t>
      </w:r>
    </w:p>
    <w:p w:rsidR="00725548" w:rsidRPr="00725548" w:rsidRDefault="00725548" w:rsidP="00725548">
      <w:pPr>
        <w:widowControl w:val="0"/>
        <w:numPr>
          <w:ilvl w:val="0"/>
          <w:numId w:val="27"/>
        </w:numPr>
        <w:tabs>
          <w:tab w:val="left" w:pos="1985"/>
        </w:tabs>
        <w:suppressAutoHyphens/>
        <w:jc w:val="both"/>
        <w:textAlignment w:val="baseline"/>
        <w:rPr>
          <w:iCs/>
        </w:rPr>
      </w:pPr>
      <w:r w:rsidRPr="00725548">
        <w:rPr>
          <w:color w:val="000000"/>
        </w:rPr>
        <w:t>4 - Que não incorre nas demais condições impeditivas previstas no art. 9º da Lei Federal nº 8.666/93 consolidada pela Lei Federal nº 8.883/94.</w:t>
      </w:r>
    </w:p>
    <w:p w:rsidR="00725548" w:rsidRPr="00725548" w:rsidRDefault="00725548" w:rsidP="00725548">
      <w:pPr>
        <w:widowControl w:val="0"/>
        <w:numPr>
          <w:ilvl w:val="0"/>
          <w:numId w:val="27"/>
        </w:numPr>
        <w:suppressAutoHyphens/>
        <w:jc w:val="both"/>
        <w:textAlignment w:val="baseline"/>
        <w:rPr>
          <w:iCs/>
        </w:rPr>
      </w:pPr>
    </w:p>
    <w:p w:rsidR="00725548" w:rsidRPr="00725548" w:rsidRDefault="00725548" w:rsidP="00725548">
      <w:pPr>
        <w:ind w:firstLine="432"/>
        <w:jc w:val="both"/>
      </w:pPr>
      <w:r w:rsidRPr="00725548">
        <w:rPr>
          <w:iCs/>
        </w:rPr>
        <w:t xml:space="preserve">E que, se responsabiliza pela veracidade e autenticidade dos documentos oferecidos, comprometendo-se a comunicar ao </w:t>
      </w:r>
      <w:r w:rsidRPr="00725548">
        <w:t xml:space="preserve">Consórcio Público </w:t>
      </w:r>
      <w:r w:rsidRPr="00725548">
        <w:rPr>
          <w:iCs/>
        </w:rPr>
        <w:t xml:space="preserve">CIMAG </w:t>
      </w:r>
      <w:r w:rsidRPr="00725548">
        <w:t xml:space="preserve">a ocorrência de quaisquer fatos supervenientes impeditivos da habilitação, ou que comprometam a idoneidade da proponente, nos termos do artigo 32, parágrafo 2º, e do artigo 97 da Lei 8.666/93, e suas alterações. </w:t>
      </w:r>
    </w:p>
    <w:p w:rsidR="00725548" w:rsidRPr="00725548" w:rsidRDefault="00725548" w:rsidP="00725548">
      <w:pPr>
        <w:suppressAutoHyphens/>
        <w:jc w:val="both"/>
        <w:textAlignment w:val="baseline"/>
      </w:pP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rPr>
          <w:rFonts w:eastAsia="Times-Roman"/>
        </w:rPr>
      </w:pPr>
      <w:r w:rsidRPr="00725548">
        <w:rPr>
          <w:rFonts w:eastAsia="Times-Roman"/>
        </w:rPr>
        <w:t>...............................................</w:t>
      </w: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rPr>
          <w:bCs/>
          <w:spacing w:val="-1"/>
        </w:rPr>
      </w:pPr>
      <w:r w:rsidRPr="00725548">
        <w:rPr>
          <w:rFonts w:eastAsia="Times-Roman"/>
        </w:rPr>
        <w:t>(Local e data)</w:t>
      </w:r>
    </w:p>
    <w:p w:rsidR="00725548" w:rsidRPr="00725548" w:rsidRDefault="00725548" w:rsidP="00725548">
      <w:pPr>
        <w:widowControl w:val="0"/>
        <w:numPr>
          <w:ilvl w:val="0"/>
          <w:numId w:val="27"/>
        </w:numPr>
        <w:suppressAutoHyphens/>
        <w:autoSpaceDE w:val="0"/>
        <w:spacing w:before="3"/>
        <w:ind w:right="85"/>
        <w:jc w:val="both"/>
        <w:textAlignment w:val="baseline"/>
        <w:rPr>
          <w:bCs/>
          <w:spacing w:val="-1"/>
        </w:rPr>
      </w:pP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rPr>
          <w:rFonts w:eastAsia="Times-Roman"/>
        </w:rPr>
      </w:pPr>
      <w:r w:rsidRPr="00725548">
        <w:rPr>
          <w:rFonts w:eastAsia="Times-Roman"/>
        </w:rPr>
        <w:t>............................................................</w:t>
      </w: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rPr>
          <w:rFonts w:eastAsia="Times-Roman"/>
        </w:rPr>
      </w:pPr>
      <w:r w:rsidRPr="00725548">
        <w:rPr>
          <w:rFonts w:eastAsia="Times-Roman"/>
        </w:rPr>
        <w:t>Assinatura, qualificação e carimbo</w:t>
      </w: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rPr>
          <w:rFonts w:eastAsia="Times-Roman"/>
        </w:rPr>
      </w:pPr>
      <w:r w:rsidRPr="00725548">
        <w:rPr>
          <w:rFonts w:eastAsia="Times-Roman"/>
        </w:rPr>
        <w:t>(Representante legal)</w:t>
      </w: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rPr>
          <w:rFonts w:eastAsia="Times-Roman"/>
        </w:rPr>
      </w:pPr>
    </w:p>
    <w:p w:rsidR="00725548" w:rsidRPr="00725548" w:rsidRDefault="00725548" w:rsidP="00725548">
      <w:pPr>
        <w:pStyle w:val="Standard"/>
        <w:numPr>
          <w:ilvl w:val="0"/>
          <w:numId w:val="27"/>
        </w:numPr>
        <w:autoSpaceDE w:val="0"/>
        <w:jc w:val="both"/>
        <w:rPr>
          <w:bCs/>
        </w:rPr>
      </w:pPr>
      <w:r w:rsidRPr="00725548">
        <w:t xml:space="preserve">• </w:t>
      </w:r>
      <w:r w:rsidRPr="00725548">
        <w:rPr>
          <w:rFonts w:eastAsia="Times-Roman"/>
        </w:rPr>
        <w:t>Declaração a ser emitida em papel timbrado, de forma que identifique a proponente.</w:t>
      </w:r>
    </w:p>
    <w:p w:rsidR="009E213D" w:rsidRPr="00725548" w:rsidRDefault="009E213D" w:rsidP="00CF49BB"/>
    <w:p w:rsidR="009E213D" w:rsidRPr="00CF49BB" w:rsidRDefault="009E213D" w:rsidP="00CF49BB"/>
    <w:sectPr w:rsidR="009E213D" w:rsidRPr="00CF49BB" w:rsidSect="0088074E">
      <w:headerReference w:type="default" r:id="rId8"/>
      <w:footerReference w:type="default" r:id="rId9"/>
      <w:pgSz w:w="11907" w:h="16840" w:code="9"/>
      <w:pgMar w:top="1418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38" w:rsidRDefault="004D3338">
      <w:r>
        <w:separator/>
      </w:r>
    </w:p>
  </w:endnote>
  <w:endnote w:type="continuationSeparator" w:id="1">
    <w:p w:rsidR="004D3338" w:rsidRDefault="004D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41" w:rsidRDefault="00252032" w:rsidP="00C92041">
    <w:pPr>
      <w:jc w:val="both"/>
      <w:rPr>
        <w:color w:val="000080"/>
        <w:sz w:val="18"/>
      </w:rPr>
    </w:pPr>
    <w:r w:rsidRPr="00252032">
      <w:rPr>
        <w:noProof/>
      </w:rPr>
      <w:pict>
        <v:roundrect id="AutoShape 7" o:spid="_x0000_s2055" style="position:absolute;left:0;text-align:left;margin-left:-9pt;margin-top:4.65pt;width:506.6pt;height:5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" filled="f" strokecolor="navy" strokeweight=".5pt"/>
      </w:pict>
    </w:r>
  </w:p>
  <w:p w:rsidR="00C92041" w:rsidRDefault="00C92041" w:rsidP="00C92041">
    <w:pPr>
      <w:jc w:val="both"/>
      <w:rPr>
        <w:color w:val="000000"/>
        <w:sz w:val="18"/>
      </w:rPr>
    </w:pPr>
    <w:r>
      <w:rPr>
        <w:color w:val="000080"/>
        <w:sz w:val="18"/>
      </w:rPr>
      <w:t>Ai</w:t>
    </w:r>
    <w:r w:rsidR="009E213D">
      <w:rPr>
        <w:color w:val="000080"/>
        <w:sz w:val="18"/>
      </w:rPr>
      <w:t>uruoca, Alagoa</w:t>
    </w:r>
    <w:r>
      <w:rPr>
        <w:color w:val="000080"/>
        <w:sz w:val="18"/>
      </w:rPr>
      <w:t>, Carmo de Minas, Caxambu, Cruzília, Dom Viçoso, Itamonte, Itanhandu,</w:t>
    </w:r>
    <w:r w:rsidR="00CF49BB">
      <w:rPr>
        <w:color w:val="000080"/>
        <w:sz w:val="18"/>
      </w:rPr>
      <w:t xml:space="preserve"> </w:t>
    </w:r>
    <w:r>
      <w:rPr>
        <w:color w:val="000080"/>
        <w:sz w:val="18"/>
      </w:rPr>
      <w:t xml:space="preserve">Jesuânia, Lambari, Liberdade, </w:t>
    </w:r>
    <w:r w:rsidR="00CA0DEE">
      <w:rPr>
        <w:color w:val="000080"/>
        <w:sz w:val="18"/>
      </w:rPr>
      <w:t>Madre de Deus de Minas, M</w:t>
    </w:r>
    <w:r>
      <w:rPr>
        <w:color w:val="000080"/>
        <w:sz w:val="18"/>
      </w:rPr>
      <w:t>induri, Olímpio Noro</w:t>
    </w:r>
    <w:r w:rsidR="009E213D">
      <w:rPr>
        <w:color w:val="000080"/>
        <w:sz w:val="18"/>
      </w:rPr>
      <w:t xml:space="preserve">nha, Passa Quatro, Pouso Alto, São Lourenço, </w:t>
    </w:r>
    <w:r>
      <w:rPr>
        <w:color w:val="000080"/>
        <w:sz w:val="18"/>
      </w:rPr>
      <w:t>São Sebastião do Rio Verde, São Thomé das Letras, Seritinga, Soledade de Minas</w:t>
    </w:r>
    <w:r w:rsidR="00CA0DEE">
      <w:rPr>
        <w:color w:val="000080"/>
        <w:sz w:val="18"/>
      </w:rPr>
      <w:t xml:space="preserve"> e</w:t>
    </w:r>
    <w:r>
      <w:rPr>
        <w:color w:val="000080"/>
        <w:sz w:val="18"/>
      </w:rPr>
      <w:t xml:space="preserve"> Virgínia</w:t>
    </w:r>
    <w:r>
      <w:rPr>
        <w:color w:val="000000"/>
        <w:sz w:val="18"/>
      </w:rPr>
      <w:t>.</w:t>
    </w:r>
  </w:p>
  <w:p w:rsidR="00C92041" w:rsidRDefault="00C92041" w:rsidP="00C92041">
    <w:pPr>
      <w:jc w:val="center"/>
      <w:rPr>
        <w:rFonts w:ascii="Arial" w:hAnsi="Arial"/>
      </w:rPr>
    </w:pPr>
  </w:p>
  <w:p w:rsidR="00C92041" w:rsidRDefault="00C92041" w:rsidP="00C92041">
    <w:pPr>
      <w:pStyle w:val="Rodap"/>
    </w:pPr>
  </w:p>
  <w:p w:rsidR="00C92041" w:rsidRDefault="00C92041">
    <w:pPr>
      <w:pStyle w:val="Rodap"/>
    </w:pPr>
  </w:p>
  <w:p w:rsidR="00120E44" w:rsidRDefault="00120E44" w:rsidP="00F96FF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38" w:rsidRDefault="004D3338">
      <w:r>
        <w:separator/>
      </w:r>
    </w:p>
  </w:footnote>
  <w:footnote w:type="continuationSeparator" w:id="1">
    <w:p w:rsidR="004D3338" w:rsidRDefault="004D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E0" w:rsidRDefault="00252032" w:rsidP="00361DE0">
    <w:pPr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left:0;text-align:left;margin-left:89.75pt;margin-top:-24.6pt;width:425.6pt;height:66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xpgQ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" o:allowincell="f" stroked="f">
          <v:textbox>
            <w:txbxContent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ASSOCIAÇÃO DOS MUNICÍPIOS DA MICRORREGIÃO DO CIRCUITO DAS ÁGUAS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Utilidade Pública: Lei Municipal n° 868/87 de 12/06/87 e Lei Estadual n° 9.695 de 25/11/88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>CGC: 19.686.039/0001-32 – Av. Camilo Soares, 100 CEP: 37440-000 -  Caxambu -  MG</w:t>
                </w:r>
              </w:p>
              <w:p w:rsidR="00361DE0" w:rsidRDefault="009E213D" w:rsidP="00361DE0">
                <w:pPr>
                  <w:jc w:val="center"/>
                  <w:rPr>
                    <w:rFonts w:ascii="Arial" w:hAnsi="Arial"/>
                    <w:color w:val="000080"/>
                    <w:sz w:val="16"/>
                  </w:rPr>
                </w:pPr>
                <w:r>
                  <w:rPr>
                    <w:rFonts w:ascii="Arial" w:hAnsi="Arial"/>
                    <w:color w:val="000080"/>
                    <w:sz w:val="16"/>
                  </w:rPr>
                  <w:t xml:space="preserve"> Tel: (35) 3341-3500 </w:t>
                </w:r>
              </w:p>
              <w:p w:rsidR="00361DE0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e-mail: </w:t>
                </w:r>
                <w:hyperlink r:id="rId1" w:history="1">
                  <w:r w:rsidR="00475A48" w:rsidRPr="00AD6ED2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secretaria@amag-mg.org.br</w:t>
                  </w:r>
                </w:hyperlink>
                <w:r w:rsidR="000477DA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 xml:space="preserve"> site: www.amag.org.br</w:t>
                </w:r>
              </w:p>
              <w:p w:rsidR="00361DE0" w:rsidRPr="00C107D8" w:rsidRDefault="00361DE0" w:rsidP="00361DE0">
                <w:pPr>
                  <w:jc w:val="center"/>
                  <w:rPr>
                    <w:rFonts w:ascii="Arial" w:hAnsi="Arial" w:cs="Arial"/>
                    <w:color w:val="000080"/>
                    <w:sz w:val="16"/>
                    <w:szCs w:val="16"/>
                  </w:rPr>
                </w:pPr>
              </w:p>
              <w:p w:rsidR="00361DE0" w:rsidRDefault="00361DE0" w:rsidP="00361DE0">
                <w:pPr>
                  <w:jc w:val="center"/>
                  <w:rPr>
                    <w:rFonts w:ascii="Arial" w:hAnsi="Arial"/>
                    <w:color w:val="000080"/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.3pt;margin-top:-15.45pt;width:48.75pt;height:44.25pt;z-index:251657728" fillcolor="window">
          <v:imagedata r:id="rId2" o:title=""/>
        </v:shape>
        <o:OLEObject Type="Embed" ProgID="PBrush" ShapeID="_x0000_s2054" DrawAspect="Content" ObjectID="_1649078923" r:id="rId3"/>
      </w:pict>
    </w:r>
  </w:p>
  <w:p w:rsidR="00304332" w:rsidRPr="00361DE0" w:rsidRDefault="00304332" w:rsidP="00361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9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E5D5A"/>
    <w:multiLevelType w:val="hybridMultilevel"/>
    <w:tmpl w:val="3A3C6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D1A"/>
    <w:multiLevelType w:val="multilevel"/>
    <w:tmpl w:val="280E2D3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0292054"/>
    <w:multiLevelType w:val="hybridMultilevel"/>
    <w:tmpl w:val="CE88E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D4709"/>
    <w:multiLevelType w:val="hybridMultilevel"/>
    <w:tmpl w:val="34E49A40"/>
    <w:lvl w:ilvl="0" w:tplc="53344C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5643E"/>
    <w:multiLevelType w:val="singleLevel"/>
    <w:tmpl w:val="B84E13F8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sz w:val="16"/>
        <w:szCs w:val="16"/>
      </w:rPr>
    </w:lvl>
  </w:abstractNum>
  <w:abstractNum w:abstractNumId="6">
    <w:nsid w:val="16BF50FE"/>
    <w:multiLevelType w:val="hybridMultilevel"/>
    <w:tmpl w:val="BB041C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4768F"/>
    <w:multiLevelType w:val="singleLevel"/>
    <w:tmpl w:val="3D30D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E40522"/>
    <w:multiLevelType w:val="hybridMultilevel"/>
    <w:tmpl w:val="F73073C8"/>
    <w:lvl w:ilvl="0" w:tplc="0416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282F5974"/>
    <w:multiLevelType w:val="hybridMultilevel"/>
    <w:tmpl w:val="F6129B46"/>
    <w:lvl w:ilvl="0" w:tplc="650E605A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3159721D"/>
    <w:multiLevelType w:val="hybridMultilevel"/>
    <w:tmpl w:val="0A388784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319029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774557"/>
    <w:multiLevelType w:val="multilevel"/>
    <w:tmpl w:val="D3EC92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15B0DF9"/>
    <w:multiLevelType w:val="hybridMultilevel"/>
    <w:tmpl w:val="5AA6178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4">
    <w:nsid w:val="44070259"/>
    <w:multiLevelType w:val="hybridMultilevel"/>
    <w:tmpl w:val="700A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5F3E"/>
    <w:multiLevelType w:val="multilevel"/>
    <w:tmpl w:val="FB9A027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11382"/>
    <w:multiLevelType w:val="multilevel"/>
    <w:tmpl w:val="90DA9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7486F"/>
    <w:multiLevelType w:val="hybridMultilevel"/>
    <w:tmpl w:val="14E881B6"/>
    <w:lvl w:ilvl="0" w:tplc="D0F292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555315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6B474E"/>
    <w:multiLevelType w:val="hybridMultilevel"/>
    <w:tmpl w:val="787226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00"/>
        <w:sz w:val="40"/>
        <w:szCs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A1F0E"/>
    <w:multiLevelType w:val="multilevel"/>
    <w:tmpl w:val="101E916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2223"/>
        </w:tabs>
        <w:ind w:left="2223" w:hanging="12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782E4A"/>
    <w:multiLevelType w:val="hybridMultilevel"/>
    <w:tmpl w:val="F6E665B6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>
    <w:nsid w:val="6B585EDE"/>
    <w:multiLevelType w:val="hybridMultilevel"/>
    <w:tmpl w:val="EEB41F0A"/>
    <w:lvl w:ilvl="0" w:tplc="0FD232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4861"/>
    <w:multiLevelType w:val="hybridMultilevel"/>
    <w:tmpl w:val="88DE2602"/>
    <w:lvl w:ilvl="0" w:tplc="4EA0D3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64FE2"/>
    <w:multiLevelType w:val="hybridMultilevel"/>
    <w:tmpl w:val="9684C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53CAF"/>
    <w:multiLevelType w:val="hybridMultilevel"/>
    <w:tmpl w:val="70B42F20"/>
    <w:lvl w:ilvl="0" w:tplc="2EA01A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F48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21"/>
  </w:num>
  <w:num w:numId="6">
    <w:abstractNumId w:val="3"/>
  </w:num>
  <w:num w:numId="7">
    <w:abstractNumId w:val="17"/>
  </w:num>
  <w:num w:numId="8">
    <w:abstractNumId w:val="19"/>
  </w:num>
  <w:num w:numId="9">
    <w:abstractNumId w:val="18"/>
  </w:num>
  <w:num w:numId="10">
    <w:abstractNumId w:val="12"/>
  </w:num>
  <w:num w:numId="11">
    <w:abstractNumId w:val="16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  <w:num w:numId="18">
    <w:abstractNumId w:val="24"/>
  </w:num>
  <w:num w:numId="19">
    <w:abstractNumId w:val="20"/>
  </w:num>
  <w:num w:numId="20">
    <w:abstractNumId w:val="4"/>
  </w:num>
  <w:num w:numId="21">
    <w:abstractNumId w:val="22"/>
  </w:num>
  <w:num w:numId="22">
    <w:abstractNumId w:val="25"/>
  </w:num>
  <w:num w:numId="23">
    <w:abstractNumId w:val="23"/>
  </w:num>
  <w:num w:numId="24">
    <w:abstractNumId w:val="26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61E0"/>
    <w:rsid w:val="00002762"/>
    <w:rsid w:val="00004DE8"/>
    <w:rsid w:val="000077C2"/>
    <w:rsid w:val="00007B6E"/>
    <w:rsid w:val="00007F50"/>
    <w:rsid w:val="00012052"/>
    <w:rsid w:val="000125BF"/>
    <w:rsid w:val="00012F14"/>
    <w:rsid w:val="00014E1F"/>
    <w:rsid w:val="000201F6"/>
    <w:rsid w:val="00024135"/>
    <w:rsid w:val="00024E0E"/>
    <w:rsid w:val="00025BA5"/>
    <w:rsid w:val="00032435"/>
    <w:rsid w:val="000357AB"/>
    <w:rsid w:val="00037068"/>
    <w:rsid w:val="00040319"/>
    <w:rsid w:val="000453F7"/>
    <w:rsid w:val="000454DF"/>
    <w:rsid w:val="00045956"/>
    <w:rsid w:val="00046C37"/>
    <w:rsid w:val="00046CD2"/>
    <w:rsid w:val="00046F3E"/>
    <w:rsid w:val="000477DA"/>
    <w:rsid w:val="00051AFA"/>
    <w:rsid w:val="000522DB"/>
    <w:rsid w:val="0005375B"/>
    <w:rsid w:val="00054E2A"/>
    <w:rsid w:val="00055008"/>
    <w:rsid w:val="000551F8"/>
    <w:rsid w:val="000571B0"/>
    <w:rsid w:val="000604E7"/>
    <w:rsid w:val="0006535A"/>
    <w:rsid w:val="0006764A"/>
    <w:rsid w:val="00070895"/>
    <w:rsid w:val="00071305"/>
    <w:rsid w:val="00074516"/>
    <w:rsid w:val="00075168"/>
    <w:rsid w:val="000765E2"/>
    <w:rsid w:val="00076C5F"/>
    <w:rsid w:val="0008152E"/>
    <w:rsid w:val="00082C99"/>
    <w:rsid w:val="00085A0B"/>
    <w:rsid w:val="00086696"/>
    <w:rsid w:val="000902D7"/>
    <w:rsid w:val="00096E9D"/>
    <w:rsid w:val="0009722D"/>
    <w:rsid w:val="000A11D6"/>
    <w:rsid w:val="000A3835"/>
    <w:rsid w:val="000A57C2"/>
    <w:rsid w:val="000A698D"/>
    <w:rsid w:val="000B1E58"/>
    <w:rsid w:val="000B2148"/>
    <w:rsid w:val="000B3AA4"/>
    <w:rsid w:val="000B5871"/>
    <w:rsid w:val="000B6DEC"/>
    <w:rsid w:val="000B7522"/>
    <w:rsid w:val="000C10D2"/>
    <w:rsid w:val="000C644D"/>
    <w:rsid w:val="000D189B"/>
    <w:rsid w:val="000D1C9A"/>
    <w:rsid w:val="000D6204"/>
    <w:rsid w:val="000E05A2"/>
    <w:rsid w:val="000E183C"/>
    <w:rsid w:val="000E2FF0"/>
    <w:rsid w:val="000E61BD"/>
    <w:rsid w:val="000F167E"/>
    <w:rsid w:val="000F2BFA"/>
    <w:rsid w:val="000F55EB"/>
    <w:rsid w:val="000F5754"/>
    <w:rsid w:val="001048E0"/>
    <w:rsid w:val="00107F1B"/>
    <w:rsid w:val="001116E1"/>
    <w:rsid w:val="00112782"/>
    <w:rsid w:val="00117B9B"/>
    <w:rsid w:val="00120681"/>
    <w:rsid w:val="00120E44"/>
    <w:rsid w:val="00122D85"/>
    <w:rsid w:val="001232C6"/>
    <w:rsid w:val="00124D81"/>
    <w:rsid w:val="0013057D"/>
    <w:rsid w:val="00135675"/>
    <w:rsid w:val="00136F3F"/>
    <w:rsid w:val="001442E3"/>
    <w:rsid w:val="00144339"/>
    <w:rsid w:val="00147235"/>
    <w:rsid w:val="0015124C"/>
    <w:rsid w:val="00152FB8"/>
    <w:rsid w:val="001575FB"/>
    <w:rsid w:val="00164997"/>
    <w:rsid w:val="00166359"/>
    <w:rsid w:val="00167268"/>
    <w:rsid w:val="0017293E"/>
    <w:rsid w:val="001737E8"/>
    <w:rsid w:val="00183440"/>
    <w:rsid w:val="00186023"/>
    <w:rsid w:val="00186AC3"/>
    <w:rsid w:val="00191DD3"/>
    <w:rsid w:val="001929BA"/>
    <w:rsid w:val="0019442A"/>
    <w:rsid w:val="00194DB8"/>
    <w:rsid w:val="001954D0"/>
    <w:rsid w:val="001969AB"/>
    <w:rsid w:val="001A1A74"/>
    <w:rsid w:val="001A4E99"/>
    <w:rsid w:val="001A7DE6"/>
    <w:rsid w:val="001C1CE1"/>
    <w:rsid w:val="001C206E"/>
    <w:rsid w:val="001C218A"/>
    <w:rsid w:val="001C3660"/>
    <w:rsid w:val="001C610C"/>
    <w:rsid w:val="001C7CFF"/>
    <w:rsid w:val="001D4B3D"/>
    <w:rsid w:val="001D5AC6"/>
    <w:rsid w:val="001E041E"/>
    <w:rsid w:val="001E2C62"/>
    <w:rsid w:val="001E5516"/>
    <w:rsid w:val="001E6599"/>
    <w:rsid w:val="001E7DA8"/>
    <w:rsid w:val="001F1E19"/>
    <w:rsid w:val="001F4CBD"/>
    <w:rsid w:val="001F579A"/>
    <w:rsid w:val="001F5944"/>
    <w:rsid w:val="001F664A"/>
    <w:rsid w:val="00201876"/>
    <w:rsid w:val="00203D41"/>
    <w:rsid w:val="00204444"/>
    <w:rsid w:val="002151C7"/>
    <w:rsid w:val="00220DE9"/>
    <w:rsid w:val="002222AB"/>
    <w:rsid w:val="00225654"/>
    <w:rsid w:val="0022656A"/>
    <w:rsid w:val="002319C5"/>
    <w:rsid w:val="00231DAD"/>
    <w:rsid w:val="00232387"/>
    <w:rsid w:val="00232D67"/>
    <w:rsid w:val="00233C66"/>
    <w:rsid w:val="00235FAF"/>
    <w:rsid w:val="00236968"/>
    <w:rsid w:val="00237F8F"/>
    <w:rsid w:val="00240399"/>
    <w:rsid w:val="00242DA2"/>
    <w:rsid w:val="0024610B"/>
    <w:rsid w:val="002516B2"/>
    <w:rsid w:val="00252032"/>
    <w:rsid w:val="00253591"/>
    <w:rsid w:val="002535CE"/>
    <w:rsid w:val="00255308"/>
    <w:rsid w:val="00257704"/>
    <w:rsid w:val="00257A55"/>
    <w:rsid w:val="00261995"/>
    <w:rsid w:val="002646DE"/>
    <w:rsid w:val="00267990"/>
    <w:rsid w:val="00274731"/>
    <w:rsid w:val="00274B64"/>
    <w:rsid w:val="0027534C"/>
    <w:rsid w:val="002765A1"/>
    <w:rsid w:val="00283397"/>
    <w:rsid w:val="002923DA"/>
    <w:rsid w:val="00294E33"/>
    <w:rsid w:val="002A4077"/>
    <w:rsid w:val="002B2E97"/>
    <w:rsid w:val="002B38A9"/>
    <w:rsid w:val="002B43CE"/>
    <w:rsid w:val="002B5916"/>
    <w:rsid w:val="002C39BF"/>
    <w:rsid w:val="002C48E3"/>
    <w:rsid w:val="002C5A22"/>
    <w:rsid w:val="002C67E8"/>
    <w:rsid w:val="002C74B9"/>
    <w:rsid w:val="002D68DA"/>
    <w:rsid w:val="002D765C"/>
    <w:rsid w:val="002E52F5"/>
    <w:rsid w:val="002E5695"/>
    <w:rsid w:val="002F0121"/>
    <w:rsid w:val="002F53A1"/>
    <w:rsid w:val="002F7508"/>
    <w:rsid w:val="003005AB"/>
    <w:rsid w:val="00300D1A"/>
    <w:rsid w:val="00301914"/>
    <w:rsid w:val="00301BBF"/>
    <w:rsid w:val="00302429"/>
    <w:rsid w:val="00303843"/>
    <w:rsid w:val="00304332"/>
    <w:rsid w:val="00304FD0"/>
    <w:rsid w:val="003076CC"/>
    <w:rsid w:val="0031091E"/>
    <w:rsid w:val="0031240B"/>
    <w:rsid w:val="00320604"/>
    <w:rsid w:val="003207D2"/>
    <w:rsid w:val="003237EA"/>
    <w:rsid w:val="0032449E"/>
    <w:rsid w:val="0033344D"/>
    <w:rsid w:val="0033463B"/>
    <w:rsid w:val="00334B28"/>
    <w:rsid w:val="003370EA"/>
    <w:rsid w:val="00340192"/>
    <w:rsid w:val="00344709"/>
    <w:rsid w:val="00354305"/>
    <w:rsid w:val="00356599"/>
    <w:rsid w:val="00361DE0"/>
    <w:rsid w:val="0036279B"/>
    <w:rsid w:val="003668DF"/>
    <w:rsid w:val="00375A54"/>
    <w:rsid w:val="00377280"/>
    <w:rsid w:val="0037763C"/>
    <w:rsid w:val="003809E1"/>
    <w:rsid w:val="00381524"/>
    <w:rsid w:val="00382CAD"/>
    <w:rsid w:val="003855AB"/>
    <w:rsid w:val="00385AA5"/>
    <w:rsid w:val="00385E68"/>
    <w:rsid w:val="0039004D"/>
    <w:rsid w:val="00390DAA"/>
    <w:rsid w:val="003918F4"/>
    <w:rsid w:val="003928C8"/>
    <w:rsid w:val="00392ED7"/>
    <w:rsid w:val="00393165"/>
    <w:rsid w:val="0039530A"/>
    <w:rsid w:val="0039687D"/>
    <w:rsid w:val="003A3B36"/>
    <w:rsid w:val="003B1099"/>
    <w:rsid w:val="003B2C92"/>
    <w:rsid w:val="003B493F"/>
    <w:rsid w:val="003B573E"/>
    <w:rsid w:val="003B6F01"/>
    <w:rsid w:val="003B70EA"/>
    <w:rsid w:val="003B776E"/>
    <w:rsid w:val="003B7DEE"/>
    <w:rsid w:val="003C198E"/>
    <w:rsid w:val="003C3E88"/>
    <w:rsid w:val="003C3E94"/>
    <w:rsid w:val="003D1251"/>
    <w:rsid w:val="003D4FC4"/>
    <w:rsid w:val="003E4573"/>
    <w:rsid w:val="003E4FAC"/>
    <w:rsid w:val="003E604B"/>
    <w:rsid w:val="003F5AAC"/>
    <w:rsid w:val="003F650D"/>
    <w:rsid w:val="00413276"/>
    <w:rsid w:val="00413660"/>
    <w:rsid w:val="00415591"/>
    <w:rsid w:val="00416F1F"/>
    <w:rsid w:val="004207E1"/>
    <w:rsid w:val="00430DD7"/>
    <w:rsid w:val="00433C6E"/>
    <w:rsid w:val="00434162"/>
    <w:rsid w:val="0043560A"/>
    <w:rsid w:val="00435632"/>
    <w:rsid w:val="00444A1B"/>
    <w:rsid w:val="00444E34"/>
    <w:rsid w:val="00451B36"/>
    <w:rsid w:val="004533D2"/>
    <w:rsid w:val="00453B67"/>
    <w:rsid w:val="004614AB"/>
    <w:rsid w:val="004616CB"/>
    <w:rsid w:val="0046180B"/>
    <w:rsid w:val="00463195"/>
    <w:rsid w:val="00475148"/>
    <w:rsid w:val="00475A48"/>
    <w:rsid w:val="00476858"/>
    <w:rsid w:val="0047688E"/>
    <w:rsid w:val="00476899"/>
    <w:rsid w:val="00482652"/>
    <w:rsid w:val="00483894"/>
    <w:rsid w:val="0048495F"/>
    <w:rsid w:val="00493445"/>
    <w:rsid w:val="0049499A"/>
    <w:rsid w:val="004A5FB4"/>
    <w:rsid w:val="004B29CE"/>
    <w:rsid w:val="004B318F"/>
    <w:rsid w:val="004B327A"/>
    <w:rsid w:val="004C3C4F"/>
    <w:rsid w:val="004C6845"/>
    <w:rsid w:val="004D3338"/>
    <w:rsid w:val="004D59D5"/>
    <w:rsid w:val="004D63C0"/>
    <w:rsid w:val="004E2E45"/>
    <w:rsid w:val="004E35D5"/>
    <w:rsid w:val="004E59AB"/>
    <w:rsid w:val="004F0097"/>
    <w:rsid w:val="004F3BB2"/>
    <w:rsid w:val="00503870"/>
    <w:rsid w:val="00516A23"/>
    <w:rsid w:val="0051762F"/>
    <w:rsid w:val="00520A51"/>
    <w:rsid w:val="005237EA"/>
    <w:rsid w:val="0052795E"/>
    <w:rsid w:val="005315EF"/>
    <w:rsid w:val="00533762"/>
    <w:rsid w:val="005338D4"/>
    <w:rsid w:val="00540FF6"/>
    <w:rsid w:val="00542867"/>
    <w:rsid w:val="00543A31"/>
    <w:rsid w:val="00546DDA"/>
    <w:rsid w:val="005527DE"/>
    <w:rsid w:val="0055297B"/>
    <w:rsid w:val="00552EE9"/>
    <w:rsid w:val="005541CE"/>
    <w:rsid w:val="00554577"/>
    <w:rsid w:val="00555C3D"/>
    <w:rsid w:val="005576E3"/>
    <w:rsid w:val="00563BC8"/>
    <w:rsid w:val="00566DD9"/>
    <w:rsid w:val="005674E6"/>
    <w:rsid w:val="00567903"/>
    <w:rsid w:val="0057411B"/>
    <w:rsid w:val="00574D25"/>
    <w:rsid w:val="00585053"/>
    <w:rsid w:val="00590ADE"/>
    <w:rsid w:val="00590DE0"/>
    <w:rsid w:val="00591FE6"/>
    <w:rsid w:val="00594901"/>
    <w:rsid w:val="00596A6B"/>
    <w:rsid w:val="005A096E"/>
    <w:rsid w:val="005A4AD8"/>
    <w:rsid w:val="005B5EF0"/>
    <w:rsid w:val="005C1209"/>
    <w:rsid w:val="005C468C"/>
    <w:rsid w:val="005C566D"/>
    <w:rsid w:val="005C6817"/>
    <w:rsid w:val="005C6943"/>
    <w:rsid w:val="005D04FE"/>
    <w:rsid w:val="005D11F2"/>
    <w:rsid w:val="005D5A89"/>
    <w:rsid w:val="005E1188"/>
    <w:rsid w:val="005E20C0"/>
    <w:rsid w:val="005E25BE"/>
    <w:rsid w:val="005E6C0D"/>
    <w:rsid w:val="005E6FE3"/>
    <w:rsid w:val="005F046A"/>
    <w:rsid w:val="005F1FE3"/>
    <w:rsid w:val="005F4445"/>
    <w:rsid w:val="0060334F"/>
    <w:rsid w:val="00610725"/>
    <w:rsid w:val="0061079C"/>
    <w:rsid w:val="00612736"/>
    <w:rsid w:val="00612744"/>
    <w:rsid w:val="00621EFA"/>
    <w:rsid w:val="00622EAF"/>
    <w:rsid w:val="0062350D"/>
    <w:rsid w:val="00623744"/>
    <w:rsid w:val="00624F86"/>
    <w:rsid w:val="006406CE"/>
    <w:rsid w:val="0064493B"/>
    <w:rsid w:val="00645D11"/>
    <w:rsid w:val="00646661"/>
    <w:rsid w:val="00647075"/>
    <w:rsid w:val="006503BE"/>
    <w:rsid w:val="00652467"/>
    <w:rsid w:val="00656B97"/>
    <w:rsid w:val="006572A0"/>
    <w:rsid w:val="00657528"/>
    <w:rsid w:val="00657797"/>
    <w:rsid w:val="006600AF"/>
    <w:rsid w:val="006608C4"/>
    <w:rsid w:val="00663C25"/>
    <w:rsid w:val="00665338"/>
    <w:rsid w:val="00665364"/>
    <w:rsid w:val="00667F93"/>
    <w:rsid w:val="006758D4"/>
    <w:rsid w:val="00682285"/>
    <w:rsid w:val="006849AF"/>
    <w:rsid w:val="00684FEF"/>
    <w:rsid w:val="0068649D"/>
    <w:rsid w:val="00687475"/>
    <w:rsid w:val="00687567"/>
    <w:rsid w:val="00692F60"/>
    <w:rsid w:val="006A3205"/>
    <w:rsid w:val="006A5B17"/>
    <w:rsid w:val="006A6315"/>
    <w:rsid w:val="006B0D08"/>
    <w:rsid w:val="006B4693"/>
    <w:rsid w:val="006B4793"/>
    <w:rsid w:val="006B4E76"/>
    <w:rsid w:val="006C0E6B"/>
    <w:rsid w:val="006C3EFC"/>
    <w:rsid w:val="006D3327"/>
    <w:rsid w:val="006D3F15"/>
    <w:rsid w:val="006D5E0B"/>
    <w:rsid w:val="006D74CF"/>
    <w:rsid w:val="006F3873"/>
    <w:rsid w:val="006F3F5C"/>
    <w:rsid w:val="006F420F"/>
    <w:rsid w:val="006F5271"/>
    <w:rsid w:val="00701063"/>
    <w:rsid w:val="00710547"/>
    <w:rsid w:val="007125F5"/>
    <w:rsid w:val="00712AE4"/>
    <w:rsid w:val="00715CA9"/>
    <w:rsid w:val="0071753F"/>
    <w:rsid w:val="00720459"/>
    <w:rsid w:val="007204C6"/>
    <w:rsid w:val="007222BE"/>
    <w:rsid w:val="00723888"/>
    <w:rsid w:val="00725548"/>
    <w:rsid w:val="00733C21"/>
    <w:rsid w:val="00734293"/>
    <w:rsid w:val="00735451"/>
    <w:rsid w:val="007502E6"/>
    <w:rsid w:val="0075307D"/>
    <w:rsid w:val="007541CC"/>
    <w:rsid w:val="00755816"/>
    <w:rsid w:val="007613FC"/>
    <w:rsid w:val="00765E8F"/>
    <w:rsid w:val="00767858"/>
    <w:rsid w:val="00767EB7"/>
    <w:rsid w:val="00772524"/>
    <w:rsid w:val="00782F23"/>
    <w:rsid w:val="00783873"/>
    <w:rsid w:val="00785098"/>
    <w:rsid w:val="00786DC0"/>
    <w:rsid w:val="00790B09"/>
    <w:rsid w:val="00794ECB"/>
    <w:rsid w:val="0079783C"/>
    <w:rsid w:val="007A0CD2"/>
    <w:rsid w:val="007A30D0"/>
    <w:rsid w:val="007A7F40"/>
    <w:rsid w:val="007B1223"/>
    <w:rsid w:val="007B4EBC"/>
    <w:rsid w:val="007C40A5"/>
    <w:rsid w:val="007C5762"/>
    <w:rsid w:val="007C5F5F"/>
    <w:rsid w:val="007C61E0"/>
    <w:rsid w:val="007D09A3"/>
    <w:rsid w:val="007D0A43"/>
    <w:rsid w:val="007D23A7"/>
    <w:rsid w:val="007D24B1"/>
    <w:rsid w:val="007D34CC"/>
    <w:rsid w:val="007D3B51"/>
    <w:rsid w:val="007E1A6F"/>
    <w:rsid w:val="007E3B9C"/>
    <w:rsid w:val="007E52B7"/>
    <w:rsid w:val="007F0045"/>
    <w:rsid w:val="007F08D9"/>
    <w:rsid w:val="007F22F5"/>
    <w:rsid w:val="007F301E"/>
    <w:rsid w:val="007F3CEB"/>
    <w:rsid w:val="007F695E"/>
    <w:rsid w:val="00802F58"/>
    <w:rsid w:val="008046C4"/>
    <w:rsid w:val="0080707D"/>
    <w:rsid w:val="008104AB"/>
    <w:rsid w:val="008110BC"/>
    <w:rsid w:val="00815A81"/>
    <w:rsid w:val="00821545"/>
    <w:rsid w:val="00823EB9"/>
    <w:rsid w:val="00831102"/>
    <w:rsid w:val="0083336C"/>
    <w:rsid w:val="00834380"/>
    <w:rsid w:val="00836DA3"/>
    <w:rsid w:val="00837B2C"/>
    <w:rsid w:val="00840F6B"/>
    <w:rsid w:val="00841959"/>
    <w:rsid w:val="00841DF2"/>
    <w:rsid w:val="008435A1"/>
    <w:rsid w:val="008446FF"/>
    <w:rsid w:val="00847D03"/>
    <w:rsid w:val="00854D66"/>
    <w:rsid w:val="008552A4"/>
    <w:rsid w:val="008562AA"/>
    <w:rsid w:val="00864422"/>
    <w:rsid w:val="00864CC5"/>
    <w:rsid w:val="00867CE2"/>
    <w:rsid w:val="008718F5"/>
    <w:rsid w:val="008760A9"/>
    <w:rsid w:val="00876DEC"/>
    <w:rsid w:val="0088074E"/>
    <w:rsid w:val="00882ED1"/>
    <w:rsid w:val="0088312D"/>
    <w:rsid w:val="0088544E"/>
    <w:rsid w:val="00886B76"/>
    <w:rsid w:val="00886F6A"/>
    <w:rsid w:val="00887B2D"/>
    <w:rsid w:val="00891FF1"/>
    <w:rsid w:val="008A0D90"/>
    <w:rsid w:val="008B11A9"/>
    <w:rsid w:val="008B64FD"/>
    <w:rsid w:val="008B7793"/>
    <w:rsid w:val="008C70DE"/>
    <w:rsid w:val="008D1AC2"/>
    <w:rsid w:val="008D2BFA"/>
    <w:rsid w:val="008D3B8C"/>
    <w:rsid w:val="008D6544"/>
    <w:rsid w:val="008F4025"/>
    <w:rsid w:val="008F4B11"/>
    <w:rsid w:val="00900D70"/>
    <w:rsid w:val="00901A67"/>
    <w:rsid w:val="0090274E"/>
    <w:rsid w:val="009027A4"/>
    <w:rsid w:val="009044AF"/>
    <w:rsid w:val="009059BB"/>
    <w:rsid w:val="00905FCD"/>
    <w:rsid w:val="00905FE0"/>
    <w:rsid w:val="00906AE9"/>
    <w:rsid w:val="00907F3E"/>
    <w:rsid w:val="0091010A"/>
    <w:rsid w:val="00911F65"/>
    <w:rsid w:val="00915EF9"/>
    <w:rsid w:val="00915F1D"/>
    <w:rsid w:val="00920423"/>
    <w:rsid w:val="00920CF6"/>
    <w:rsid w:val="009253B5"/>
    <w:rsid w:val="00925615"/>
    <w:rsid w:val="00925F34"/>
    <w:rsid w:val="009279B7"/>
    <w:rsid w:val="0093258E"/>
    <w:rsid w:val="0093384B"/>
    <w:rsid w:val="00933FA0"/>
    <w:rsid w:val="009357D9"/>
    <w:rsid w:val="009358E7"/>
    <w:rsid w:val="009407E2"/>
    <w:rsid w:val="00945CBD"/>
    <w:rsid w:val="00955F86"/>
    <w:rsid w:val="00961975"/>
    <w:rsid w:val="00962262"/>
    <w:rsid w:val="00962613"/>
    <w:rsid w:val="0096711B"/>
    <w:rsid w:val="00973AB9"/>
    <w:rsid w:val="00973BCF"/>
    <w:rsid w:val="00977CD6"/>
    <w:rsid w:val="009828C9"/>
    <w:rsid w:val="00982E03"/>
    <w:rsid w:val="00984AA0"/>
    <w:rsid w:val="00987D21"/>
    <w:rsid w:val="00990B12"/>
    <w:rsid w:val="009921D8"/>
    <w:rsid w:val="009933DA"/>
    <w:rsid w:val="009A05EC"/>
    <w:rsid w:val="009A0DD9"/>
    <w:rsid w:val="009A131E"/>
    <w:rsid w:val="009A14E4"/>
    <w:rsid w:val="009A54D3"/>
    <w:rsid w:val="009A5FE6"/>
    <w:rsid w:val="009B3973"/>
    <w:rsid w:val="009B658B"/>
    <w:rsid w:val="009C2A10"/>
    <w:rsid w:val="009C30A4"/>
    <w:rsid w:val="009C394B"/>
    <w:rsid w:val="009C3A47"/>
    <w:rsid w:val="009E192C"/>
    <w:rsid w:val="009E1C60"/>
    <w:rsid w:val="009E213D"/>
    <w:rsid w:val="009F2498"/>
    <w:rsid w:val="009F2B67"/>
    <w:rsid w:val="009F36E3"/>
    <w:rsid w:val="009F43CB"/>
    <w:rsid w:val="009F6160"/>
    <w:rsid w:val="00A00B64"/>
    <w:rsid w:val="00A11FDC"/>
    <w:rsid w:val="00A1244B"/>
    <w:rsid w:val="00A13F49"/>
    <w:rsid w:val="00A15734"/>
    <w:rsid w:val="00A222D4"/>
    <w:rsid w:val="00A25621"/>
    <w:rsid w:val="00A30129"/>
    <w:rsid w:val="00A3440A"/>
    <w:rsid w:val="00A426D7"/>
    <w:rsid w:val="00A46AF6"/>
    <w:rsid w:val="00A5583E"/>
    <w:rsid w:val="00A55E81"/>
    <w:rsid w:val="00A56470"/>
    <w:rsid w:val="00A641D8"/>
    <w:rsid w:val="00A64368"/>
    <w:rsid w:val="00A6633B"/>
    <w:rsid w:val="00A674A2"/>
    <w:rsid w:val="00A718AC"/>
    <w:rsid w:val="00A73E08"/>
    <w:rsid w:val="00A746A3"/>
    <w:rsid w:val="00A8108D"/>
    <w:rsid w:val="00A843C7"/>
    <w:rsid w:val="00A85930"/>
    <w:rsid w:val="00A90A17"/>
    <w:rsid w:val="00A9145D"/>
    <w:rsid w:val="00A91794"/>
    <w:rsid w:val="00A9268A"/>
    <w:rsid w:val="00A95D07"/>
    <w:rsid w:val="00A96675"/>
    <w:rsid w:val="00AA52D9"/>
    <w:rsid w:val="00AB007A"/>
    <w:rsid w:val="00AB3485"/>
    <w:rsid w:val="00AB3B4B"/>
    <w:rsid w:val="00AB629E"/>
    <w:rsid w:val="00AB6366"/>
    <w:rsid w:val="00AB63E1"/>
    <w:rsid w:val="00AD0134"/>
    <w:rsid w:val="00AD1128"/>
    <w:rsid w:val="00AD2C2A"/>
    <w:rsid w:val="00AD45B2"/>
    <w:rsid w:val="00AD6F30"/>
    <w:rsid w:val="00AD788F"/>
    <w:rsid w:val="00AE632F"/>
    <w:rsid w:val="00AF0F18"/>
    <w:rsid w:val="00AF2DC2"/>
    <w:rsid w:val="00AF491C"/>
    <w:rsid w:val="00B01FC0"/>
    <w:rsid w:val="00B02AA5"/>
    <w:rsid w:val="00B02EFD"/>
    <w:rsid w:val="00B065CA"/>
    <w:rsid w:val="00B1381A"/>
    <w:rsid w:val="00B14C97"/>
    <w:rsid w:val="00B15A59"/>
    <w:rsid w:val="00B15DB8"/>
    <w:rsid w:val="00B17349"/>
    <w:rsid w:val="00B17E89"/>
    <w:rsid w:val="00B229A5"/>
    <w:rsid w:val="00B253D3"/>
    <w:rsid w:val="00B26FE6"/>
    <w:rsid w:val="00B401BB"/>
    <w:rsid w:val="00B401E5"/>
    <w:rsid w:val="00B406F3"/>
    <w:rsid w:val="00B40FDB"/>
    <w:rsid w:val="00B41280"/>
    <w:rsid w:val="00B4270E"/>
    <w:rsid w:val="00B4313D"/>
    <w:rsid w:val="00B45A21"/>
    <w:rsid w:val="00B535EE"/>
    <w:rsid w:val="00B55CF7"/>
    <w:rsid w:val="00B57C15"/>
    <w:rsid w:val="00B6029D"/>
    <w:rsid w:val="00B609DD"/>
    <w:rsid w:val="00B62154"/>
    <w:rsid w:val="00B63497"/>
    <w:rsid w:val="00B663E7"/>
    <w:rsid w:val="00B73481"/>
    <w:rsid w:val="00B75211"/>
    <w:rsid w:val="00B77BBF"/>
    <w:rsid w:val="00B80889"/>
    <w:rsid w:val="00B850E7"/>
    <w:rsid w:val="00B85389"/>
    <w:rsid w:val="00B863FE"/>
    <w:rsid w:val="00B87636"/>
    <w:rsid w:val="00B87E4D"/>
    <w:rsid w:val="00B9173C"/>
    <w:rsid w:val="00B93F3E"/>
    <w:rsid w:val="00B949A3"/>
    <w:rsid w:val="00B95564"/>
    <w:rsid w:val="00B95DE3"/>
    <w:rsid w:val="00BA2EA0"/>
    <w:rsid w:val="00BA672D"/>
    <w:rsid w:val="00BA776A"/>
    <w:rsid w:val="00BB45AC"/>
    <w:rsid w:val="00BB66F2"/>
    <w:rsid w:val="00BB7B30"/>
    <w:rsid w:val="00BC5FEC"/>
    <w:rsid w:val="00BC70D6"/>
    <w:rsid w:val="00BD3C10"/>
    <w:rsid w:val="00BD3D0C"/>
    <w:rsid w:val="00BD57AE"/>
    <w:rsid w:val="00BD6B71"/>
    <w:rsid w:val="00BE191F"/>
    <w:rsid w:val="00BE1CF7"/>
    <w:rsid w:val="00BE23C7"/>
    <w:rsid w:val="00BE26D6"/>
    <w:rsid w:val="00BE6CC2"/>
    <w:rsid w:val="00BE7156"/>
    <w:rsid w:val="00BF04E6"/>
    <w:rsid w:val="00BF1608"/>
    <w:rsid w:val="00BF281B"/>
    <w:rsid w:val="00BF3C95"/>
    <w:rsid w:val="00C06202"/>
    <w:rsid w:val="00C067A3"/>
    <w:rsid w:val="00C0739A"/>
    <w:rsid w:val="00C12D29"/>
    <w:rsid w:val="00C14A61"/>
    <w:rsid w:val="00C151D3"/>
    <w:rsid w:val="00C15F58"/>
    <w:rsid w:val="00C17B7B"/>
    <w:rsid w:val="00C20FD7"/>
    <w:rsid w:val="00C21268"/>
    <w:rsid w:val="00C26146"/>
    <w:rsid w:val="00C2777F"/>
    <w:rsid w:val="00C315DA"/>
    <w:rsid w:val="00C335B4"/>
    <w:rsid w:val="00C343D5"/>
    <w:rsid w:val="00C36E41"/>
    <w:rsid w:val="00C374F7"/>
    <w:rsid w:val="00C40425"/>
    <w:rsid w:val="00C420DB"/>
    <w:rsid w:val="00C44A7B"/>
    <w:rsid w:val="00C462B2"/>
    <w:rsid w:val="00C51F3E"/>
    <w:rsid w:val="00C549B2"/>
    <w:rsid w:val="00C60123"/>
    <w:rsid w:val="00C60309"/>
    <w:rsid w:val="00C64AF1"/>
    <w:rsid w:val="00C65664"/>
    <w:rsid w:val="00C67651"/>
    <w:rsid w:val="00C71E15"/>
    <w:rsid w:val="00C74C7E"/>
    <w:rsid w:val="00C76EA1"/>
    <w:rsid w:val="00C8020A"/>
    <w:rsid w:val="00C814E4"/>
    <w:rsid w:val="00C834F6"/>
    <w:rsid w:val="00C85023"/>
    <w:rsid w:val="00C8591A"/>
    <w:rsid w:val="00C85F22"/>
    <w:rsid w:val="00C8711C"/>
    <w:rsid w:val="00C92041"/>
    <w:rsid w:val="00C9370C"/>
    <w:rsid w:val="00C954E2"/>
    <w:rsid w:val="00C968A7"/>
    <w:rsid w:val="00CA0DEE"/>
    <w:rsid w:val="00CA75D1"/>
    <w:rsid w:val="00CA7FC4"/>
    <w:rsid w:val="00CB694C"/>
    <w:rsid w:val="00CC1728"/>
    <w:rsid w:val="00CC61FE"/>
    <w:rsid w:val="00CC6837"/>
    <w:rsid w:val="00CC71D8"/>
    <w:rsid w:val="00CD2499"/>
    <w:rsid w:val="00CD2618"/>
    <w:rsid w:val="00CD7D1A"/>
    <w:rsid w:val="00CE1D5F"/>
    <w:rsid w:val="00CE4590"/>
    <w:rsid w:val="00CE4D73"/>
    <w:rsid w:val="00CF040B"/>
    <w:rsid w:val="00CF1486"/>
    <w:rsid w:val="00CF1AFD"/>
    <w:rsid w:val="00CF25DE"/>
    <w:rsid w:val="00CF49BB"/>
    <w:rsid w:val="00CF6E60"/>
    <w:rsid w:val="00D03663"/>
    <w:rsid w:val="00D1054A"/>
    <w:rsid w:val="00D11074"/>
    <w:rsid w:val="00D1348B"/>
    <w:rsid w:val="00D1357F"/>
    <w:rsid w:val="00D14461"/>
    <w:rsid w:val="00D156FD"/>
    <w:rsid w:val="00D16C0D"/>
    <w:rsid w:val="00D21307"/>
    <w:rsid w:val="00D22559"/>
    <w:rsid w:val="00D2292C"/>
    <w:rsid w:val="00D23D22"/>
    <w:rsid w:val="00D25C08"/>
    <w:rsid w:val="00D32D93"/>
    <w:rsid w:val="00D341CD"/>
    <w:rsid w:val="00D34504"/>
    <w:rsid w:val="00D36A86"/>
    <w:rsid w:val="00D41196"/>
    <w:rsid w:val="00D4195B"/>
    <w:rsid w:val="00D42B2E"/>
    <w:rsid w:val="00D4368A"/>
    <w:rsid w:val="00D50860"/>
    <w:rsid w:val="00D50B22"/>
    <w:rsid w:val="00D50C4E"/>
    <w:rsid w:val="00D50EB7"/>
    <w:rsid w:val="00D52019"/>
    <w:rsid w:val="00D54039"/>
    <w:rsid w:val="00D54091"/>
    <w:rsid w:val="00D55BEC"/>
    <w:rsid w:val="00D55F5A"/>
    <w:rsid w:val="00D63FDC"/>
    <w:rsid w:val="00D66024"/>
    <w:rsid w:val="00D66E75"/>
    <w:rsid w:val="00D719A1"/>
    <w:rsid w:val="00D73946"/>
    <w:rsid w:val="00D77506"/>
    <w:rsid w:val="00D779E3"/>
    <w:rsid w:val="00D8192B"/>
    <w:rsid w:val="00D82446"/>
    <w:rsid w:val="00D8612F"/>
    <w:rsid w:val="00D866DB"/>
    <w:rsid w:val="00D95A90"/>
    <w:rsid w:val="00DA23E0"/>
    <w:rsid w:val="00DA356B"/>
    <w:rsid w:val="00DA41FB"/>
    <w:rsid w:val="00DA6D00"/>
    <w:rsid w:val="00DB67DD"/>
    <w:rsid w:val="00DC06B1"/>
    <w:rsid w:val="00DC142A"/>
    <w:rsid w:val="00DC2F5E"/>
    <w:rsid w:val="00DC441D"/>
    <w:rsid w:val="00DD1D42"/>
    <w:rsid w:val="00DD5E22"/>
    <w:rsid w:val="00DE5D46"/>
    <w:rsid w:val="00DF0D2A"/>
    <w:rsid w:val="00DF438B"/>
    <w:rsid w:val="00E02A86"/>
    <w:rsid w:val="00E031E9"/>
    <w:rsid w:val="00E043C4"/>
    <w:rsid w:val="00E04CDB"/>
    <w:rsid w:val="00E06701"/>
    <w:rsid w:val="00E16188"/>
    <w:rsid w:val="00E20086"/>
    <w:rsid w:val="00E223DB"/>
    <w:rsid w:val="00E26991"/>
    <w:rsid w:val="00E327FB"/>
    <w:rsid w:val="00E34783"/>
    <w:rsid w:val="00E34E09"/>
    <w:rsid w:val="00E366EB"/>
    <w:rsid w:val="00E4162D"/>
    <w:rsid w:val="00E42B37"/>
    <w:rsid w:val="00E44E54"/>
    <w:rsid w:val="00E539B8"/>
    <w:rsid w:val="00E56468"/>
    <w:rsid w:val="00E57CB5"/>
    <w:rsid w:val="00E618A2"/>
    <w:rsid w:val="00E6392E"/>
    <w:rsid w:val="00E71502"/>
    <w:rsid w:val="00E76F0C"/>
    <w:rsid w:val="00E81100"/>
    <w:rsid w:val="00E83A6F"/>
    <w:rsid w:val="00E83E08"/>
    <w:rsid w:val="00E8577C"/>
    <w:rsid w:val="00E858D8"/>
    <w:rsid w:val="00E85982"/>
    <w:rsid w:val="00E86C99"/>
    <w:rsid w:val="00E87197"/>
    <w:rsid w:val="00EA110C"/>
    <w:rsid w:val="00EA220F"/>
    <w:rsid w:val="00EA328F"/>
    <w:rsid w:val="00EA6B17"/>
    <w:rsid w:val="00EB1315"/>
    <w:rsid w:val="00EB18DF"/>
    <w:rsid w:val="00EB2D77"/>
    <w:rsid w:val="00EB6836"/>
    <w:rsid w:val="00EC4202"/>
    <w:rsid w:val="00EC6B18"/>
    <w:rsid w:val="00EC70E8"/>
    <w:rsid w:val="00ED1659"/>
    <w:rsid w:val="00ED4FA5"/>
    <w:rsid w:val="00EE0C78"/>
    <w:rsid w:val="00EE3D86"/>
    <w:rsid w:val="00EE40FC"/>
    <w:rsid w:val="00EE4712"/>
    <w:rsid w:val="00EF12AC"/>
    <w:rsid w:val="00F011A0"/>
    <w:rsid w:val="00F02DAC"/>
    <w:rsid w:val="00F03471"/>
    <w:rsid w:val="00F038D6"/>
    <w:rsid w:val="00F03E5C"/>
    <w:rsid w:val="00F06E5B"/>
    <w:rsid w:val="00F125FC"/>
    <w:rsid w:val="00F16256"/>
    <w:rsid w:val="00F218D7"/>
    <w:rsid w:val="00F23164"/>
    <w:rsid w:val="00F361B5"/>
    <w:rsid w:val="00F3658D"/>
    <w:rsid w:val="00F369B4"/>
    <w:rsid w:val="00F40518"/>
    <w:rsid w:val="00F40AE3"/>
    <w:rsid w:val="00F443A6"/>
    <w:rsid w:val="00F50864"/>
    <w:rsid w:val="00F53A17"/>
    <w:rsid w:val="00F57E9E"/>
    <w:rsid w:val="00F605C8"/>
    <w:rsid w:val="00F6269B"/>
    <w:rsid w:val="00F71DA4"/>
    <w:rsid w:val="00F765F5"/>
    <w:rsid w:val="00F859B0"/>
    <w:rsid w:val="00F93552"/>
    <w:rsid w:val="00F9429F"/>
    <w:rsid w:val="00F96FFF"/>
    <w:rsid w:val="00FA3B9A"/>
    <w:rsid w:val="00FA73BE"/>
    <w:rsid w:val="00FC412B"/>
    <w:rsid w:val="00FC4309"/>
    <w:rsid w:val="00FC461A"/>
    <w:rsid w:val="00FC5AE8"/>
    <w:rsid w:val="00FD001C"/>
    <w:rsid w:val="00FD2690"/>
    <w:rsid w:val="00FD5D14"/>
    <w:rsid w:val="00FD7371"/>
    <w:rsid w:val="00FE6223"/>
    <w:rsid w:val="00FE6916"/>
    <w:rsid w:val="00FF0258"/>
    <w:rsid w:val="00FF3AAB"/>
    <w:rsid w:val="00FF5672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0"/>
    <w:rPr>
      <w:sz w:val="24"/>
      <w:szCs w:val="24"/>
    </w:rPr>
  </w:style>
  <w:style w:type="paragraph" w:styleId="Ttulo1">
    <w:name w:val="heading 1"/>
    <w:basedOn w:val="Normal"/>
    <w:next w:val="Normal"/>
    <w:qFormat/>
    <w:rsid w:val="00252032"/>
    <w:pPr>
      <w:keepNext/>
      <w:outlineLvl w:val="0"/>
    </w:pPr>
    <w:rPr>
      <w:rFonts w:ascii="Arial Narrow" w:hAnsi="Arial Narrow"/>
      <w:sz w:val="28"/>
    </w:rPr>
  </w:style>
  <w:style w:type="paragraph" w:styleId="Ttulo2">
    <w:name w:val="heading 2"/>
    <w:basedOn w:val="Normal"/>
    <w:next w:val="Normal"/>
    <w:qFormat/>
    <w:rsid w:val="00252032"/>
    <w:pPr>
      <w:keepNext/>
      <w:jc w:val="both"/>
      <w:outlineLvl w:val="1"/>
    </w:pPr>
    <w:rPr>
      <w:i/>
    </w:rPr>
  </w:style>
  <w:style w:type="paragraph" w:styleId="Ttulo3">
    <w:name w:val="heading 3"/>
    <w:basedOn w:val="Normal"/>
    <w:next w:val="Normal"/>
    <w:link w:val="Ttulo3Char"/>
    <w:qFormat/>
    <w:rsid w:val="004631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31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2032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4631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C3E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0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5203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252032"/>
    <w:pPr>
      <w:jc w:val="both"/>
    </w:pPr>
    <w:rPr>
      <w:rFonts w:ascii="Arial" w:hAnsi="Arial"/>
      <w:sz w:val="28"/>
    </w:rPr>
  </w:style>
  <w:style w:type="character" w:customStyle="1" w:styleId="texto1">
    <w:name w:val="texto1"/>
    <w:rsid w:val="00252032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Hyperlink">
    <w:name w:val="Hyperlink"/>
    <w:rsid w:val="00252032"/>
    <w:rPr>
      <w:color w:val="0000FF"/>
      <w:u w:val="single"/>
    </w:rPr>
  </w:style>
  <w:style w:type="paragraph" w:styleId="NormalWeb">
    <w:name w:val="Normal (Web)"/>
    <w:basedOn w:val="Normal"/>
    <w:uiPriority w:val="99"/>
    <w:rsid w:val="002520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907F3E"/>
    <w:pPr>
      <w:ind w:left="708"/>
    </w:pPr>
  </w:style>
  <w:style w:type="character" w:customStyle="1" w:styleId="CabealhoChar">
    <w:name w:val="Cabeçalho Char"/>
    <w:link w:val="Cabealho"/>
    <w:rsid w:val="006A6315"/>
    <w:rPr>
      <w:sz w:val="24"/>
    </w:rPr>
  </w:style>
  <w:style w:type="paragraph" w:styleId="Corpodetexto2">
    <w:name w:val="Body Text 2"/>
    <w:basedOn w:val="Normal"/>
    <w:link w:val="Corpodetexto2Char"/>
    <w:rsid w:val="00900D70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00D70"/>
    <w:rPr>
      <w:sz w:val="24"/>
    </w:rPr>
  </w:style>
  <w:style w:type="character" w:styleId="Forte">
    <w:name w:val="Strong"/>
    <w:uiPriority w:val="22"/>
    <w:qFormat/>
    <w:rsid w:val="00911F65"/>
    <w:rPr>
      <w:b/>
      <w:bCs/>
    </w:rPr>
  </w:style>
  <w:style w:type="character" w:customStyle="1" w:styleId="sigla">
    <w:name w:val="sigla"/>
    <w:basedOn w:val="Fontepargpadro"/>
    <w:rsid w:val="00D11074"/>
  </w:style>
  <w:style w:type="paragraph" w:styleId="EndereoHTML">
    <w:name w:val="HTML Address"/>
    <w:basedOn w:val="Normal"/>
    <w:link w:val="EndereoHTMLChar"/>
    <w:uiPriority w:val="99"/>
    <w:unhideWhenUsed/>
    <w:rsid w:val="00D11074"/>
    <w:rPr>
      <w:i/>
      <w:iCs/>
    </w:rPr>
  </w:style>
  <w:style w:type="character" w:customStyle="1" w:styleId="EndereoHTMLChar">
    <w:name w:val="Endereço HTML Char"/>
    <w:link w:val="EndereoHTML"/>
    <w:uiPriority w:val="99"/>
    <w:rsid w:val="00D11074"/>
    <w:rPr>
      <w:i/>
      <w:iCs/>
      <w:sz w:val="24"/>
      <w:szCs w:val="24"/>
    </w:rPr>
  </w:style>
  <w:style w:type="character" w:customStyle="1" w:styleId="st1">
    <w:name w:val="st1"/>
    <w:rsid w:val="00D11074"/>
    <w:rPr>
      <w:shd w:val="clear" w:color="auto" w:fill="FFFF88"/>
    </w:rPr>
  </w:style>
  <w:style w:type="character" w:styleId="nfase">
    <w:name w:val="Emphasis"/>
    <w:uiPriority w:val="20"/>
    <w:qFormat/>
    <w:rsid w:val="00A95D07"/>
    <w:rPr>
      <w:b/>
      <w:bCs/>
      <w:i w:val="0"/>
      <w:iCs w:val="0"/>
    </w:rPr>
  </w:style>
  <w:style w:type="paragraph" w:styleId="Corpodetexto">
    <w:name w:val="Body Text"/>
    <w:basedOn w:val="Normal"/>
    <w:link w:val="CorpodetextoChar"/>
    <w:rsid w:val="00BD57AE"/>
    <w:pPr>
      <w:spacing w:after="120"/>
    </w:pPr>
  </w:style>
  <w:style w:type="character" w:customStyle="1" w:styleId="CorpodetextoChar">
    <w:name w:val="Corpo de texto Char"/>
    <w:link w:val="Corpodetexto"/>
    <w:rsid w:val="00BD57AE"/>
    <w:rPr>
      <w:sz w:val="24"/>
    </w:rPr>
  </w:style>
  <w:style w:type="character" w:customStyle="1" w:styleId="textosite101">
    <w:name w:val="texto_site101"/>
    <w:rsid w:val="000B7522"/>
    <w:rPr>
      <w:rFonts w:ascii="Verdana" w:hAnsi="Verdana" w:hint="default"/>
      <w:sz w:val="30"/>
      <w:szCs w:val="30"/>
    </w:rPr>
  </w:style>
  <w:style w:type="paragraph" w:styleId="Ttulo">
    <w:name w:val="Title"/>
    <w:basedOn w:val="Normal"/>
    <w:link w:val="TtuloChar"/>
    <w:qFormat/>
    <w:rsid w:val="00220DE9"/>
    <w:pPr>
      <w:spacing w:line="360" w:lineRule="auto"/>
      <w:jc w:val="center"/>
    </w:pPr>
    <w:rPr>
      <w:b/>
      <w:bCs/>
      <w:sz w:val="22"/>
    </w:rPr>
  </w:style>
  <w:style w:type="character" w:customStyle="1" w:styleId="TtuloChar">
    <w:name w:val="Título Char"/>
    <w:link w:val="Ttulo"/>
    <w:rsid w:val="00220DE9"/>
    <w:rPr>
      <w:b/>
      <w:bCs/>
      <w:sz w:val="22"/>
      <w:szCs w:val="24"/>
    </w:rPr>
  </w:style>
  <w:style w:type="character" w:customStyle="1" w:styleId="Ttulo3Char">
    <w:name w:val="Título 3 Char"/>
    <w:link w:val="Ttulo3"/>
    <w:rsid w:val="00463195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463195"/>
    <w:rPr>
      <w:rFonts w:ascii="Calibri" w:hAnsi="Calibri"/>
      <w:b/>
      <w:bCs/>
      <w:sz w:val="28"/>
      <w:szCs w:val="28"/>
    </w:rPr>
  </w:style>
  <w:style w:type="character" w:customStyle="1" w:styleId="Ttulo6Char">
    <w:name w:val="Título 6 Char"/>
    <w:link w:val="Ttulo6"/>
    <w:rsid w:val="00463195"/>
    <w:rPr>
      <w:rFonts w:ascii="Calibri" w:hAnsi="Calibri"/>
      <w:b/>
      <w:bCs/>
      <w:sz w:val="22"/>
      <w:szCs w:val="22"/>
    </w:rPr>
  </w:style>
  <w:style w:type="character" w:customStyle="1" w:styleId="lg1">
    <w:name w:val="lg1"/>
    <w:rsid w:val="003855AB"/>
    <w:rPr>
      <w:color w:val="888888"/>
    </w:rPr>
  </w:style>
  <w:style w:type="table" w:styleId="Tabelacomgrade">
    <w:name w:val="Table Grid"/>
    <w:basedOn w:val="Tabelanormal"/>
    <w:uiPriority w:val="39"/>
    <w:rsid w:val="007A3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rsid w:val="009027A4"/>
    <w:pPr>
      <w:ind w:left="851" w:right="851" w:firstLine="709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56B9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56B97"/>
    <w:rPr>
      <w:sz w:val="24"/>
    </w:rPr>
  </w:style>
  <w:style w:type="paragraph" w:customStyle="1" w:styleId="Default">
    <w:name w:val="Default"/>
    <w:rsid w:val="00085A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link w:val="SemEspaamentoChar"/>
    <w:uiPriority w:val="1"/>
    <w:qFormat/>
    <w:rsid w:val="00C17B7B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C17B7B"/>
    <w:rPr>
      <w:rFonts w:ascii="Calibri" w:hAnsi="Calibri"/>
      <w:sz w:val="22"/>
      <w:szCs w:val="22"/>
      <w:lang w:val="pt-BR" w:eastAsia="en-US" w:bidi="ar-SA"/>
    </w:rPr>
  </w:style>
  <w:style w:type="character" w:customStyle="1" w:styleId="apple-converted-space">
    <w:name w:val="apple-converted-space"/>
    <w:basedOn w:val="Fontepargpadro"/>
    <w:rsid w:val="005674E6"/>
  </w:style>
  <w:style w:type="paragraph" w:styleId="Recuodecorpodetexto3">
    <w:name w:val="Body Text Indent 3"/>
    <w:basedOn w:val="Normal"/>
    <w:link w:val="Recuodecorpodetexto3Char"/>
    <w:rsid w:val="00F96FF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96FFF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6F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96FFF"/>
    <w:rPr>
      <w:sz w:val="24"/>
    </w:rPr>
  </w:style>
  <w:style w:type="paragraph" w:customStyle="1" w:styleId="xl25">
    <w:name w:val="xl25"/>
    <w:basedOn w:val="Normal"/>
    <w:rsid w:val="00F96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fsl">
    <w:name w:val="fsl"/>
    <w:rsid w:val="00F9355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9355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F93552"/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rsid w:val="00F93552"/>
  </w:style>
  <w:style w:type="character" w:customStyle="1" w:styleId="ufiblingboxtext">
    <w:name w:val="ufiblingboxtext"/>
    <w:rsid w:val="00F93552"/>
  </w:style>
  <w:style w:type="character" w:customStyle="1" w:styleId="uiactionlinks">
    <w:name w:val="uiactionlinks"/>
    <w:rsid w:val="00F93552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9355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F93552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C8591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8591A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92041"/>
    <w:rPr>
      <w:sz w:val="24"/>
    </w:rPr>
  </w:style>
  <w:style w:type="paragraph" w:customStyle="1" w:styleId="Corpodetexto31">
    <w:name w:val="Corpo de texto 31"/>
    <w:basedOn w:val="Normal"/>
    <w:rsid w:val="00E043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</w:rPr>
  </w:style>
  <w:style w:type="character" w:customStyle="1" w:styleId="Ttulo9Char">
    <w:name w:val="Título 9 Char"/>
    <w:link w:val="Ttulo9"/>
    <w:semiHidden/>
    <w:rsid w:val="006C3EFC"/>
    <w:rPr>
      <w:rFonts w:ascii="Cambria" w:eastAsia="Times New Roman" w:hAnsi="Cambria" w:cs="Times New Roman"/>
      <w:sz w:val="22"/>
      <w:szCs w:val="22"/>
    </w:rPr>
  </w:style>
  <w:style w:type="character" w:customStyle="1" w:styleId="st">
    <w:name w:val="st"/>
    <w:rsid w:val="009358E7"/>
  </w:style>
  <w:style w:type="paragraph" w:customStyle="1" w:styleId="Standard">
    <w:name w:val="Standard"/>
    <w:rsid w:val="000477DA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44E34"/>
    <w:pPr>
      <w:suppressAutoHyphens/>
      <w:jc w:val="both"/>
    </w:pPr>
    <w:rPr>
      <w:b/>
      <w:bCs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944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082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52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971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1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6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599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5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3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057">
                  <w:marLeft w:val="0"/>
                  <w:marRight w:val="0"/>
                  <w:marTop w:val="0"/>
                  <w:marBottom w:val="0"/>
                  <w:divBdr>
                    <w:top w:val="single" w:sz="6" w:space="6" w:color="E9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516">
              <w:marLeft w:val="25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5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secretaria@amag-mg.org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OFI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F4CE7-857F-413B-ACCE-29BF6BE1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408/2007</vt:lpstr>
    </vt:vector>
  </TitlesOfParts>
  <Company/>
  <LinksUpToDate>false</LinksUpToDate>
  <CharactersWithSpaces>1792</CharactersWithSpaces>
  <SharedDoc>false</SharedDoc>
  <HLinks>
    <vt:vector size="12" baseType="variant"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mailto:secretarioexecutivo@amag-mg.org.br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mailto:secretaria@amag-mg.org.br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408/2007</dc:title>
  <dc:creator>Alessandra</dc:creator>
  <cp:lastModifiedBy>AMAG</cp:lastModifiedBy>
  <cp:revision>2</cp:revision>
  <cp:lastPrinted>2018-09-18T14:35:00Z</cp:lastPrinted>
  <dcterms:created xsi:type="dcterms:W3CDTF">2020-04-22T19:42:00Z</dcterms:created>
  <dcterms:modified xsi:type="dcterms:W3CDTF">2020-04-22T19:42:00Z</dcterms:modified>
</cp:coreProperties>
</file>